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color w:val="333333"/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Placo® HABITO es la placa de yeso con mayor resistencia mecánica conocida hasta el momento porque soporta hasta 30kg por tornillo </w:t>
      </w:r>
      <w:r w:rsidDel="00000000" w:rsidR="00000000" w:rsidRPr="00000000">
        <w:rPr>
          <w:color w:val="333333"/>
          <w:highlight w:val="white"/>
          <w:rtl w:val="0"/>
        </w:rPr>
        <w:t xml:space="preserve">💪​</w:t>
      </w:r>
    </w:p>
    <w:p w:rsidR="00000000" w:rsidDel="00000000" w:rsidP="00000000" w:rsidRDefault="00000000" w:rsidRPr="00000000" w14:paraId="00000002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3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Pensada para paredes, revestimientos y cielorrasos en ambientes secos interiores, puede aplicarse en:​</w:t>
      </w:r>
    </w:p>
    <w:p w:rsidR="00000000" w:rsidDel="00000000" w:rsidP="00000000" w:rsidRDefault="00000000" w:rsidRPr="00000000" w14:paraId="00000004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5">
      <w:pPr>
        <w:rPr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highlight w:val="white"/>
          <w:rtl w:val="0"/>
        </w:rPr>
        <w:t xml:space="preserve">✅ </w:t>
      </w:r>
      <w:r w:rsidDel="00000000" w:rsidR="00000000" w:rsidRPr="00000000">
        <w:rPr>
          <w:highlight w:val="white"/>
          <w:rtl w:val="0"/>
        </w:rPr>
        <w:t xml:space="preserve">Escuelas ​</w:t>
      </w:r>
    </w:p>
    <w:p w:rsidR="00000000" w:rsidDel="00000000" w:rsidP="00000000" w:rsidRDefault="00000000" w:rsidRPr="00000000" w14:paraId="00000006">
      <w:pPr>
        <w:rPr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highlight w:val="white"/>
          <w:rtl w:val="0"/>
        </w:rPr>
        <w:t xml:space="preserve">✅ </w:t>
      </w:r>
      <w:r w:rsidDel="00000000" w:rsidR="00000000" w:rsidRPr="00000000">
        <w:rPr>
          <w:highlight w:val="white"/>
          <w:rtl w:val="0"/>
        </w:rPr>
        <w:t xml:space="preserve">Hospitales ​</w:t>
      </w:r>
    </w:p>
    <w:p w:rsidR="00000000" w:rsidDel="00000000" w:rsidP="00000000" w:rsidRDefault="00000000" w:rsidRPr="00000000" w14:paraId="00000007">
      <w:pPr>
        <w:rPr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highlight w:val="white"/>
          <w:rtl w:val="0"/>
        </w:rPr>
        <w:t xml:space="preserve">✅ </w:t>
      </w:r>
      <w:r w:rsidDel="00000000" w:rsidR="00000000" w:rsidRPr="00000000">
        <w:rPr>
          <w:highlight w:val="white"/>
          <w:rtl w:val="0"/>
        </w:rPr>
        <w:t xml:space="preserve">Hoteles ​</w:t>
      </w:r>
    </w:p>
    <w:p w:rsidR="00000000" w:rsidDel="00000000" w:rsidP="00000000" w:rsidRDefault="00000000" w:rsidRPr="00000000" w14:paraId="00000008">
      <w:pPr>
        <w:rPr>
          <w:highlight w:val="white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333333"/>
          <w:highlight w:val="white"/>
          <w:rtl w:val="0"/>
        </w:rPr>
        <w:t xml:space="preserve">✅ </w:t>
      </w:r>
      <w:r w:rsidDel="00000000" w:rsidR="00000000" w:rsidRPr="00000000">
        <w:rPr>
          <w:highlight w:val="white"/>
          <w:rtl w:val="0"/>
        </w:rPr>
        <w:t xml:space="preserve">Oficinas​</w:t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A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Conocé más información  en nuestro </w:t>
      </w:r>
      <w:r w:rsidDel="00000000" w:rsidR="00000000" w:rsidRPr="00000000">
        <w:rPr>
          <w:color w:val="333333"/>
          <w:highlight w:val="white"/>
          <w:rtl w:val="0"/>
        </w:rPr>
        <w:t xml:space="preserve">💻</w:t>
      </w:r>
      <w:r w:rsidDel="00000000" w:rsidR="00000000" w:rsidRPr="00000000">
        <w:rPr>
          <w:highlight w:val="white"/>
          <w:rtl w:val="0"/>
        </w:rPr>
        <w:t xml:space="preserve"> #LinkinBIO.​</w:t>
      </w:r>
    </w:p>
    <w:p w:rsidR="00000000" w:rsidDel="00000000" w:rsidP="00000000" w:rsidRDefault="00000000" w:rsidRPr="00000000" w14:paraId="0000000B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​</w:t>
      </w:r>
    </w:p>
    <w:p w:rsidR="00000000" w:rsidDel="00000000" w:rsidP="00000000" w:rsidRDefault="00000000" w:rsidRPr="00000000" w14:paraId="0000000C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#placo #placoargentina #saintgobain  #habito  #construccionenseco </w:t>
      </w:r>
    </w:p>
    <w:p w:rsidR="00000000" w:rsidDel="00000000" w:rsidP="00000000" w:rsidRDefault="00000000" w:rsidRPr="00000000" w14:paraId="0000000D">
      <w:pPr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#placasdeyeso #placasdeyeso</w:t>
      </w:r>
    </w:p>
    <w:p w:rsidR="00000000" w:rsidDel="00000000" w:rsidP="00000000" w:rsidRDefault="00000000" w:rsidRPr="00000000" w14:paraId="0000000E">
      <w:pPr>
        <w:rPr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color w:val="1155cc"/>
          <w:sz w:val="28"/>
          <w:szCs w:val="28"/>
          <w:highlight w:val="white"/>
          <w:u w:val="single"/>
        </w:rPr>
      </w:pPr>
      <w:r w:rsidDel="00000000" w:rsidR="00000000" w:rsidRPr="00000000">
        <w:rPr>
          <w:color w:val="1155cc"/>
          <w:sz w:val="28"/>
          <w:szCs w:val="28"/>
          <w:highlight w:val="white"/>
          <w:u w:val="single"/>
          <w:rtl w:val="0"/>
        </w:rPr>
        <w:t xml:space="preserve">​</w:t>
      </w:r>
    </w:p>
    <w:p w:rsidR="00000000" w:rsidDel="00000000" w:rsidP="00000000" w:rsidRDefault="00000000" w:rsidRPr="00000000" w14:paraId="00000010">
      <w:pPr>
        <w:rPr>
          <w:rFonts w:ascii="Roboto" w:cs="Roboto" w:eastAsia="Roboto" w:hAnsi="Roboto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